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00FF" w14:textId="77777777" w:rsidR="00AD6BC2" w:rsidRDefault="00AD6BC2" w:rsidP="00AD6BC2">
      <w:pPr>
        <w:spacing w:before="300" w:after="150" w:line="336" w:lineRule="atLeast"/>
        <w:jc w:val="center"/>
        <w:textAlignment w:val="baseline"/>
        <w:outlineLvl w:val="2"/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u w:val="single"/>
          <w:lang w:eastAsia="en-CA"/>
        </w:rPr>
      </w:pPr>
      <w:r w:rsidRPr="00AD6BC2"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u w:val="single"/>
          <w:lang w:eastAsia="en-CA"/>
        </w:rPr>
        <w:t>Cream Cheese Pound Cake with Cherries &amp; Orange</w:t>
      </w:r>
    </w:p>
    <w:p w14:paraId="308D2C96" w14:textId="40FFC4E3" w:rsidR="00AD6BC2" w:rsidRPr="00AD6BC2" w:rsidRDefault="00AD6BC2" w:rsidP="005A6220">
      <w:pPr>
        <w:spacing w:before="300" w:after="150" w:line="336" w:lineRule="atLeast"/>
        <w:ind w:left="720"/>
        <w:textAlignment w:val="baseline"/>
        <w:outlineLvl w:val="2"/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u w:val="single"/>
          <w:lang w:eastAsia="en-CA"/>
        </w:rPr>
      </w:pPr>
      <w:r w:rsidRPr="00AD6BC2"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lang w:eastAsia="en-CA"/>
        </w:rPr>
        <w:t>Ingredients</w:t>
      </w:r>
    </w:p>
    <w:p w14:paraId="32F44910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1 ½ cups sugar</w:t>
      </w:r>
    </w:p>
    <w:p w14:paraId="60A3CB18" w14:textId="08A5A459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1 cup cream cheese, 8 oz</w:t>
      </w:r>
      <w:r w:rsidR="008E40C7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.</w:t>
      </w:r>
    </w:p>
    <w:p w14:paraId="06B34139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1 cup butter</w:t>
      </w:r>
    </w:p>
    <w:p w14:paraId="25D9D198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2 tsp vanilla extract</w:t>
      </w:r>
    </w:p>
    <w:p w14:paraId="304A7C4D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½ tsp almond extract, optional</w:t>
      </w:r>
    </w:p>
    <w:p w14:paraId="348F65C6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4 eggs</w:t>
      </w:r>
    </w:p>
    <w:p w14:paraId="7C402190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zest of 2 large oranges, finely minced</w:t>
      </w:r>
    </w:p>
    <w:p w14:paraId="435479D6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2 1/2 cups flour, reserve ¼ cup to dust the cherries at the end</w:t>
      </w:r>
    </w:p>
    <w:p w14:paraId="1AD2EF92" w14:textId="77777777" w:rsidR="00AD6BC2" w:rsidRPr="00AD6BC2" w:rsidRDefault="00AD6BC2" w:rsidP="00AD6BC2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1 ½ tsp baking powder</w:t>
      </w:r>
    </w:p>
    <w:p w14:paraId="362CD086" w14:textId="77777777" w:rsidR="00AD6BC2" w:rsidRDefault="00AD6BC2" w:rsidP="00AD6BC2">
      <w:pPr>
        <w:numPr>
          <w:ilvl w:val="0"/>
          <w:numId w:val="1"/>
        </w:numPr>
        <w:spacing w:before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3 cups well drained maraschino cherries, chopped in half</w:t>
      </w:r>
    </w:p>
    <w:p w14:paraId="61A1DD24" w14:textId="30C5FAA1" w:rsidR="00AD6BC2" w:rsidRPr="00AD6BC2" w:rsidRDefault="00AD6BC2" w:rsidP="005A6220">
      <w:pPr>
        <w:spacing w:before="75" w:line="336" w:lineRule="atLeast"/>
        <w:ind w:left="81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lang w:eastAsia="en-CA"/>
        </w:rPr>
        <w:t>Instructions</w:t>
      </w:r>
    </w:p>
    <w:p w14:paraId="19AD903D" w14:textId="0A924C3A" w:rsidR="00AD6BC2" w:rsidRPr="00AD6BC2" w:rsidRDefault="00AD6BC2" w:rsidP="00AD6BC2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 xml:space="preserve">This cake can bake in a standard </w:t>
      </w:r>
      <w:r w:rsidR="00AA7483"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Bundt</w:t>
      </w: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 xml:space="preserve"> pan, an 8-10 cup tube pan or in 2 regular loaf pans. If using a </w:t>
      </w:r>
      <w:r w:rsidR="00AA7483"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Bundt</w:t>
      </w: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 xml:space="preserve"> or tube pan, grease it very well and lightly dust with flour. If using loaf pans, lightly grease them and line with parchment paper. Preheat oven to 325 degrees F.</w:t>
      </w:r>
    </w:p>
    <w:p w14:paraId="328325B0" w14:textId="77777777" w:rsidR="00AD6BC2" w:rsidRPr="00AD6BC2" w:rsidRDefault="00AD6BC2" w:rsidP="00AD6BC2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Rinse and drain the maraschino cherries well. I drain them on paper towels overnight with the pit holes pointed downward do that no liquid is trapped inside. This may seem like a bit of an effort, but it does make sure that the red maraschino juice does not bleed into the batter and discolour the cake. It makes a nicer presentation when the bright red and orange colours are quite distinct.</w:t>
      </w:r>
    </w:p>
    <w:p w14:paraId="6C49AD3F" w14:textId="6C95F515" w:rsidR="00AD6BC2" w:rsidRPr="00AD6BC2" w:rsidRDefault="00AD6BC2" w:rsidP="00AD6BC2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When well drained, chop the cherries in half and set aside with the 1/4 cup of flour reserved for them. Don't toss the cherries in the flour until it is time to add them though.</w:t>
      </w:r>
    </w:p>
    <w:p w14:paraId="618841B2" w14:textId="4777B692" w:rsidR="00AD6BC2" w:rsidRPr="00AD6BC2" w:rsidRDefault="00AD6BC2" w:rsidP="00AD6BC2">
      <w:pPr>
        <w:spacing w:after="0" w:line="336" w:lineRule="atLeast"/>
        <w:ind w:firstLine="720"/>
        <w:textAlignment w:val="baseline"/>
        <w:outlineLvl w:val="3"/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lang w:eastAsia="en-CA"/>
        </w:rPr>
      </w:pPr>
      <w:r w:rsidRPr="00AD6BC2"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lang w:eastAsia="en-CA"/>
        </w:rPr>
        <w:t>To prepare the cake batter.</w:t>
      </w:r>
    </w:p>
    <w:p w14:paraId="434D3496" w14:textId="77777777" w:rsidR="00AD6BC2" w:rsidRPr="00AD6BC2" w:rsidRDefault="00AD6BC2" w:rsidP="00AD6BC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</w:p>
    <w:p w14:paraId="5990F93B" w14:textId="77777777" w:rsidR="00AD6BC2" w:rsidRPr="00AD6BC2" w:rsidRDefault="00AD6BC2" w:rsidP="00AD6BC2">
      <w:pPr>
        <w:numPr>
          <w:ilvl w:val="0"/>
          <w:numId w:val="3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Sift together 2 1/4 cups of the flour with the baking powder and set aside.</w:t>
      </w:r>
    </w:p>
    <w:p w14:paraId="29B6235A" w14:textId="1B6E2BE0" w:rsidR="00AD6BC2" w:rsidRPr="00AD6BC2" w:rsidRDefault="00AD6BC2" w:rsidP="00AD6BC2">
      <w:pPr>
        <w:numPr>
          <w:ilvl w:val="0"/>
          <w:numId w:val="3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Cream together the sugar, cream cheese, butter, vanilla</w:t>
      </w:r>
      <w:r w:rsidR="00AA7483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,</w:t>
      </w: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 xml:space="preserve"> and almond extracts for several minutes until light and fluffy. Scrape down the sides and bottom of the bowl a couple of times during this process.</w:t>
      </w:r>
    </w:p>
    <w:p w14:paraId="4B770225" w14:textId="77777777" w:rsidR="00AD6BC2" w:rsidRPr="00AD6BC2" w:rsidRDefault="00AD6BC2" w:rsidP="00AD6BC2">
      <w:pPr>
        <w:numPr>
          <w:ilvl w:val="0"/>
          <w:numId w:val="3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Add the eggs one at a time, beating for a minute or so between additions. Stir in the orange zest.</w:t>
      </w:r>
    </w:p>
    <w:p w14:paraId="2F9A261A" w14:textId="77777777" w:rsidR="00AD6BC2" w:rsidRPr="00AD6BC2" w:rsidRDefault="00AD6BC2" w:rsidP="00AD6BC2">
      <w:pPr>
        <w:numPr>
          <w:ilvl w:val="0"/>
          <w:numId w:val="3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Gently fold the flour and baking powder into the creamed mixture until the flour is almost fully incorporated.</w:t>
      </w:r>
    </w:p>
    <w:p w14:paraId="47B4730F" w14:textId="194BECED" w:rsidR="00AD6BC2" w:rsidRPr="00AD6BC2" w:rsidRDefault="00AD6BC2" w:rsidP="00AD6BC2">
      <w:pPr>
        <w:numPr>
          <w:ilvl w:val="0"/>
          <w:numId w:val="3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At that point toss the cherries in the 1/4 cup of reserved flour and add them to the batter. Any flour that doesn't stick to the fruit gets added too.</w:t>
      </w:r>
    </w:p>
    <w:p w14:paraId="5DC7BFE0" w14:textId="77777777" w:rsidR="00F82C00" w:rsidRPr="00F82C00" w:rsidRDefault="00AD6BC2" w:rsidP="00AD6BC2">
      <w:pPr>
        <w:numPr>
          <w:ilvl w:val="0"/>
          <w:numId w:val="3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Fold until the flour is fully incorporated and the cherries are evenly dispersed throughout the batter.</w:t>
      </w:r>
      <w:r w:rsidRPr="00AD6BC2"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lang w:eastAsia="en-CA"/>
        </w:rPr>
        <w:br/>
      </w:r>
    </w:p>
    <w:p w14:paraId="01189A76" w14:textId="3326423C" w:rsidR="00AD6BC2" w:rsidRPr="00AD6BC2" w:rsidRDefault="00AD6BC2" w:rsidP="00F82C00">
      <w:pPr>
        <w:spacing w:before="75" w:after="75" w:line="336" w:lineRule="atLeast"/>
        <w:ind w:left="81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Franklin Gothic Medium" w:eastAsia="Times New Roman" w:hAnsi="Franklin Gothic Medium" w:cs="Times New Roman"/>
          <w:b/>
          <w:bCs/>
          <w:color w:val="1E1E1E"/>
          <w:sz w:val="18"/>
          <w:szCs w:val="18"/>
          <w:lang w:eastAsia="en-CA"/>
        </w:rPr>
        <w:t>To Bake</w:t>
      </w:r>
    </w:p>
    <w:p w14:paraId="27EA5F22" w14:textId="1FA50475" w:rsidR="00AD6BC2" w:rsidRPr="00AD6BC2" w:rsidRDefault="00AD6BC2" w:rsidP="00AD6BC2">
      <w:pPr>
        <w:numPr>
          <w:ilvl w:val="0"/>
          <w:numId w:val="4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 xml:space="preserve">Bake for about an hour in the loaf pans or until a wooden toothpick inserted in the center of the cake comes out clean. The </w:t>
      </w:r>
      <w:r w:rsidR="00AA7483"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Bundt</w:t>
      </w: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 xml:space="preserve"> or tube pan may take several minutes more, mine took 1 hr 20 minutes; the loaf pans may need a little less, depending on your oven and the type of pans you are using. Always check your cakes a few minutes ahead of time and then every five minutes thereafter to make sure they do not over bake.</w:t>
      </w:r>
    </w:p>
    <w:p w14:paraId="65507304" w14:textId="559E9B56" w:rsidR="00AD6BC2" w:rsidRDefault="00AD6BC2" w:rsidP="00AD6BC2">
      <w:pPr>
        <w:numPr>
          <w:ilvl w:val="0"/>
          <w:numId w:val="4"/>
        </w:numPr>
        <w:spacing w:before="75" w:line="336" w:lineRule="atLeast"/>
        <w:ind w:left="1170"/>
        <w:textAlignment w:val="baseline"/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</w:pPr>
      <w:r w:rsidRPr="00AD6BC2">
        <w:rPr>
          <w:rFonts w:ascii="inherit" w:eastAsia="Times New Roman" w:hAnsi="inherit" w:cs="Times New Roman"/>
          <w:color w:val="1E1E1E"/>
          <w:sz w:val="18"/>
          <w:szCs w:val="18"/>
          <w:lang w:eastAsia="en-CA"/>
        </w:rPr>
        <w:t>When fully baked, let the cakes rest in the pans for 10-15 minutes before turning out on a wire rack to cool completely.</w:t>
      </w:r>
    </w:p>
    <w:p w14:paraId="417F5C5B" w14:textId="77777777" w:rsidR="00AD6BC2" w:rsidRPr="00AD6BC2" w:rsidRDefault="00AD6BC2">
      <w:pPr>
        <w:rPr>
          <w:sz w:val="18"/>
          <w:szCs w:val="18"/>
        </w:rPr>
      </w:pPr>
    </w:p>
    <w:sectPr w:rsidR="00AD6BC2" w:rsidRPr="00AD6BC2" w:rsidSect="00AD6BC2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637"/>
    <w:multiLevelType w:val="multilevel"/>
    <w:tmpl w:val="FD8A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51001"/>
    <w:multiLevelType w:val="multilevel"/>
    <w:tmpl w:val="3098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41D44"/>
    <w:multiLevelType w:val="multilevel"/>
    <w:tmpl w:val="D80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B252D0"/>
    <w:multiLevelType w:val="multilevel"/>
    <w:tmpl w:val="5C6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C2"/>
    <w:rsid w:val="00191273"/>
    <w:rsid w:val="005A6220"/>
    <w:rsid w:val="00653420"/>
    <w:rsid w:val="008E40C7"/>
    <w:rsid w:val="00AA7483"/>
    <w:rsid w:val="00AD6BC2"/>
    <w:rsid w:val="00AE5A7A"/>
    <w:rsid w:val="00EA5FFE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D776"/>
  <w15:chartTrackingRefBased/>
  <w15:docId w15:val="{14612D7B-8E5F-4FF2-88A8-F514ACC7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26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46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D1F2-D38B-4C7A-8F88-AC954D7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Wills</dc:creator>
  <cp:keywords/>
  <dc:description/>
  <cp:lastModifiedBy>Susan Hewitt</cp:lastModifiedBy>
  <cp:revision>7</cp:revision>
  <cp:lastPrinted>2021-11-16T15:26:00Z</cp:lastPrinted>
  <dcterms:created xsi:type="dcterms:W3CDTF">2021-11-15T22:14:00Z</dcterms:created>
  <dcterms:modified xsi:type="dcterms:W3CDTF">2021-11-16T15:40:00Z</dcterms:modified>
</cp:coreProperties>
</file>